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50"/>
        <w:gridCol w:w="2268"/>
      </w:tblGrid>
      <w:tr>
        <w:tc>
          <w:tcPr>
            <w:tcW w:type="dxa" w:w="80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5"/>
            </w:pPr>
            <w:r>
              <w:rPr>
                <w:b/>
                <w:bCs/>
                <w:color w:val="1A1A1A"/>
                <w:sz w:val="40"/>
                <w:szCs w:val="40"/>
              </w:rPr>
              <w:t xml:space="preserve">Абонемент на 10 занять</w:t>
            </w:r>
          </w:p>
          <w:p>
            <w:r>
              <w:rPr>
                <w:color w:val="4D4D4D"/>
                <w:sz w:val="19"/>
                <w:szCs w:val="19"/>
              </w:rPr>
              <w:t xml:space="preserve">Передплачений абонемент на 10 занять. За кожне заняття відмітьте одну клітинку, впишіть дату й підпис.</w:t>
            </w:r>
          </w:p>
        </w:tc>
        <w:tc>
          <w:tcPr>
            <w:tcW w:type="dxa" w:w="22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68"/>
              <w:jc w:val="right"/>
            </w:pPr>
            <w:r>
              <w:drawing>
                <wp:inline distT="0" distB="0" distL="0" distR="0">
                  <wp:extent cx="1228725" cy="200025"/>
                  <wp:effectExtent t="0" r="0" b="0" l="0"/>
                  <wp:docPr id="13" name="Timeplanned" descr="Timeplanned" title="Timeplan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340" w:lineRule="exact"/>
      </w:pP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1A1A" w:sz="8"/>
              <w:left w:val="single" w:color="1A1A1A" w:sz="8"/>
              <w:bottom w:val="single" w:color="1A1A1A" w:sz="8"/>
              <w:right w:val="single" w:color="1A1A1A" w:sz="8"/>
            </w:tcBorders>
            <w:tcMar>
              <w:top w:type="dxa" w:w="283"/>
              <w:left w:type="dxa" w:w="340"/>
              <w:bottom w:type="dxa" w:w="283"/>
              <w:right w:type="dxa" w:w="340"/>
            </w:tcMar>
          </w:tcPr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8"/>
              <w:gridCol w:w="7030"/>
            </w:tblGrid>
            <w:tr>
              <w:tc>
                <w:tcPr>
                  <w:tcW w:type="dxa" w:w="260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b/>
                      <w:bCs/>
                      <w:color w:val="6317CF"/>
                      <w:sz w:val="32"/>
                      <w:szCs w:val="32"/>
                    </w:rPr>
                    <w:t xml:space="preserve">Абонемент на 10 занять</w:t>
                  </w:r>
                </w:p>
              </w:tc>
              <w:tc>
                <w:tcPr>
                  <w:tcW w:type="dxa" w:w="70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tabs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Викладач / студія: </w:t>
                  </w:r>
                  <w:r>
                    <w:rPr>
                      <w:color w:val="1A1A1A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Учень: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Дата купівлі: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Дійсний до: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Ціна: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</w:tc>
            </w:tr>
          </w:tbl>
          <w:p>
            <w:pPr>
              <w:spacing w:after="0" w:before="0" w:line="227" w:lineRule="exact"/>
            </w:pPr>
          </w:p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28"/>
              <w:gridCol w:w="1928"/>
              <w:gridCol w:w="1928"/>
              <w:gridCol w:w="1928"/>
              <w:gridCol w:w="1928"/>
            </w:tblGrid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1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2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3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4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5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6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7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8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9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10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</w:tbl>
          <w:p>
            <w:pPr>
              <w:spacing w:before="227" w:line="264"/>
            </w:pPr>
            <w:r>
              <w:rPr>
                <w:b/>
                <w:bCs/>
                <w:color w:val="4D4D4D"/>
                <w:sz w:val="15"/>
                <w:szCs w:val="15"/>
              </w:rPr>
              <w:t xml:space="preserve">Правила абонемента: </w:t>
            </w:r>
            <w:r>
              <w:rPr>
                <w:color w:val="4D4D4D"/>
                <w:sz w:val="15"/>
                <w:szCs w:val="15"/>
              </w:rPr>
              <w:t xml:space="preserve">Дійсний 12 місяців від дати купівлі; невикористані заняття після цього згорають. Скасування менш ніж за 24 години до заняття зараховується як використане заняття. Абонемент іменний, не передається. Втрачений абонемент відновлюється за записами викладача.</w:t>
            </w:r>
          </w:p>
        </w:tc>
      </w:tr>
    </w:tbl>
    <w:p>
      <w:pPr>
        <w:tabs>
          <w:tab w:val="center" w:pos="5159" w:leader="hyphen"/>
          <w:tab w:val="right" w:pos="10318" w:leader="hyphen"/>
        </w:tabs>
        <w:spacing w:after="283" w:before="283"/>
      </w:pPr>
      <w:r>
        <w:rPr>
          <w:color w:val="808080"/>
          <w:sz w:val="16"/>
          <w:szCs w:val="16"/>
        </w:rPr>
        <w:t xml:space="preserve">	 ✂ лінія відрізу 	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318"/>
      </w:tblGrid>
      <w:tr>
        <w:tc>
          <w:tcPr>
            <w:tcW w:type="dxa" w:w="10318"/>
            <w:tcBorders>
              <w:top w:val="single" w:color="1A1A1A" w:sz="8"/>
              <w:left w:val="single" w:color="1A1A1A" w:sz="8"/>
              <w:bottom w:val="single" w:color="1A1A1A" w:sz="8"/>
              <w:right w:val="single" w:color="1A1A1A" w:sz="8"/>
            </w:tcBorders>
            <w:tcMar>
              <w:top w:type="dxa" w:w="283"/>
              <w:left w:type="dxa" w:w="340"/>
              <w:bottom w:type="dxa" w:w="283"/>
              <w:right w:type="dxa" w:w="340"/>
            </w:tcMar>
          </w:tcPr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608"/>
              <w:gridCol w:w="7030"/>
            </w:tblGrid>
            <w:tr>
              <w:tc>
                <w:tcPr>
                  <w:tcW w:type="dxa" w:w="260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b/>
                      <w:bCs/>
                      <w:color w:val="6317CF"/>
                      <w:sz w:val="32"/>
                      <w:szCs w:val="32"/>
                    </w:rPr>
                    <w:t xml:space="preserve">Абонемент на 10 занять</w:t>
                  </w:r>
                </w:p>
              </w:tc>
              <w:tc>
                <w:tcPr>
                  <w:tcW w:type="dxa" w:w="70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tabs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Викладач / студія: </w:t>
                  </w:r>
                  <w:r>
                    <w:rPr>
                      <w:color w:val="1A1A1A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17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Учень: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Дата купівлі: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  <w:p>
                  <w:pPr>
                    <w:tabs>
                      <w:tab w:val="right" w:pos="3288" w:leader="underscore"/>
                      <w:tab w:val="left" w:pos="3742" w:leader="none"/>
                      <w:tab w:val="right" w:pos="6917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Дійсний до: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	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Ціна: </w:t>
                  </w:r>
                  <w:r>
                    <w:rPr>
                      <w:b w:val="false"/>
                      <w:bCs w:val="false"/>
                      <w:color w:val="4D4D4D"/>
                      <w:sz w:val="19"/>
                      <w:szCs w:val="19"/>
                    </w:rPr>
                    <w:t xml:space="preserve">	</w:t>
                  </w:r>
                </w:p>
              </w:tc>
            </w:tr>
          </w:tbl>
          <w:p>
            <w:pPr>
              <w:spacing w:after="0" w:before="0" w:line="227" w:lineRule="exact"/>
            </w:pPr>
          </w:p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28"/>
              <w:gridCol w:w="1928"/>
              <w:gridCol w:w="1928"/>
              <w:gridCol w:w="1928"/>
              <w:gridCol w:w="1928"/>
            </w:tblGrid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1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2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3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4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5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  <w:tr>
              <w:trPr>
                <w:trHeight w:val="1247" w:hRule="atLeast"/>
              </w:trPr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6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7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8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9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  <w:tc>
                <w:tcPr>
                  <w:tcW w:type="dxa" w:w="1928"/>
                  <w:tcBorders>
                    <w:top w:val="single" w:color="B3B3B3" w:sz="2"/>
                    <w:left w:val="single" w:color="B3B3B3" w:sz="2"/>
                    <w:bottom w:val="single" w:color="B3B3B3" w:sz="2"/>
                    <w:right w:val="single" w:color="B3B3B3" w:sz="2"/>
                  </w:tcBorders>
                  <w:tcMar>
                    <w:top w:type="dxa" w:w="113"/>
                    <w:left w:type="dxa" w:w="142"/>
                    <w:bottom w:type="dxa" w:w="142"/>
                    <w:right w:type="dxa" w:w="142"/>
                  </w:tcMar>
                </w:tcPr>
                <w:p>
                  <w:pPr>
                    <w:spacing w:after="113"/>
                  </w:pPr>
                  <w:r>
                    <w:rPr>
                      <w:b/>
                      <w:bCs/>
                      <w:color w:val="6317CF"/>
                      <w:sz w:val="18"/>
                      <w:szCs w:val="18"/>
                    </w:rPr>
                    <w:t xml:space="preserve">Заняття 10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142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Дата: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  <w:p>
                  <w:pPr>
                    <w:tabs>
                      <w:tab w:val="right" w:pos="1644" w:leader="underscore"/>
                    </w:tabs>
                    <w:spacing w:after="0"/>
                  </w:pPr>
                  <w:r>
                    <w:rPr>
                      <w:b w:val="false"/>
                      <w:bCs w:val="false"/>
                      <w:color w:val="808080"/>
                      <w:sz w:val="14"/>
                      <w:szCs w:val="14"/>
                    </w:rPr>
                    <w:t xml:space="preserve">Підпис: </w:t>
                  </w:r>
                  <w:r>
                    <w:rPr>
                      <w:color w:val="1A1A1A"/>
                      <w:sz w:val="14"/>
                      <w:szCs w:val="14"/>
                    </w:rPr>
                    <w:t xml:space="preserve">	</w:t>
                  </w:r>
                </w:p>
              </w:tc>
            </w:tr>
          </w:tbl>
          <w:p>
            <w:pPr>
              <w:spacing w:before="227" w:line="264"/>
            </w:pPr>
            <w:r>
              <w:rPr>
                <w:b/>
                <w:bCs/>
                <w:color w:val="4D4D4D"/>
                <w:sz w:val="15"/>
                <w:szCs w:val="15"/>
              </w:rPr>
              <w:t xml:space="preserve">Правила абонемента: </w:t>
            </w:r>
            <w:r>
              <w:rPr>
                <w:color w:val="4D4D4D"/>
                <w:sz w:val="15"/>
                <w:szCs w:val="15"/>
              </w:rPr>
              <w:t xml:space="preserve">Дійсний 12 місяців від дати купівлі; невикористані заняття після цього згорають. Скасування менш ніж за 24 години до заняття зараховується як використане заняття. Абонемент іменний, не передається. Втрачений абонемент відновлюється за записами викладача.</w:t>
            </w:r>
          </w:p>
        </w:tc>
      </w:tr>
    </w:tbl>
    <w:sectPr>
      <w:footerReference w:type="default" r:id="rId6"/>
      <w:pgSz w:w="11906" w:h="16838" w:orient="portrait"/>
      <w:pgMar w:top="794" w:right="794" w:bottom="1247" w:left="79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31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01"/>
      <w:gridCol w:w="8617"/>
    </w:tblGrid>
    <w:tr>
      <w:tc>
        <w:tcPr>
          <w:tcW w:type="dxa" w:w="1701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drawing>
              <wp:inline distT="0" distB="0" distL="0" distR="0">
                <wp:extent cx="790575" cy="133350"/>
                <wp:effectExtent t="0" r="0" b="0" l="0"/>
                <wp:docPr id="12" name="Timeplanned" descr="Timeplanned" title="Timeplann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33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617"/>
          <w:tcBorders>
            <w:top w:val="single" w:color="E6E6E6" w:sz="4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before="170"/>
          </w:pPr>
          <w:r>
            <w:rPr>
              <w:color w:val="4D4D4D"/>
              <w:sz w:val="16"/>
              <w:szCs w:val="16"/>
            </w:rPr>
            <w:t xml:space="preserve">Безкоштовний шаблон від Timeplanned. Набридло рахувати вручну? Timeplanned веде заняття, відвідуваність і оплати автоматично. 60 днів безкоштовно. </w:t>
          </w:r>
          <w:hyperlink w:history="1" r:id="rIdlh6fm0y824hkzvqkloapy">
            <w:r>
              <w:rPr>
                <w:b/>
                <w:bCs/>
                <w:color w:val="6317CF"/>
                <w:sz w:val="16"/>
                <w:szCs w:val="16"/>
              </w:rPr>
              <w:t xml:space="preserve">timeplanned.com/uk</w:t>
            </w:r>
          </w:hyperlink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uk-UA" w:eastAsia="ja-JP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a4fd430ee4a5af12089a3498b5d2975fe052675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6fm0y824hkzvqkloapy" Type="http://schemas.openxmlformats.org/officeDocument/2006/relationships/hyperlink" Target="https://timeplanned.com/uk?utm_source=template&amp;utm_medium=docx&amp;utm_campaign=lesson-card-10" TargetMode="External"/><Relationship Id="rId0" Type="http://schemas.openxmlformats.org/officeDocument/2006/relationships/image" Target="media/a4fd430ee4a5af12089a3498b5d2975fe052675b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Абонемент на 10 занять</dc:title>
  <dc:creator>Timeplanned</dc:creator>
  <cp:lastModifiedBy>Un-named</cp:lastModifiedBy>
  <cp:revision>1</cp:revision>
  <dcterms:created xsi:type="dcterms:W3CDTF">2026-10-22T13:17:48.638Z</dcterms:created>
  <dcterms:modified xsi:type="dcterms:W3CDTF">2026-10-22T13:17:48.638Z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